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6" w:rsidRPr="004A7D23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6356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9C3358" w:rsidRDefault="009C3358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6356" w:rsidRDefault="00EC6356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EC3942" w:rsidRDefault="00EC3942">
      <w:pPr>
        <w:spacing w:line="240" w:lineRule="auto"/>
        <w:ind w:firstLine="0"/>
        <w:jc w:val="left"/>
        <w:rPr>
          <w:rFonts w:ascii="Times New Roman" w:hAnsi="Times New Roman"/>
          <w:bCs/>
          <w:lang w:val="bg-BG"/>
        </w:rPr>
      </w:pPr>
    </w:p>
    <w:p w:rsidR="009C3358" w:rsidRPr="006A6AD7" w:rsidRDefault="009C3358">
      <w:pPr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  <w:lang w:val="bg-BG"/>
        </w:rPr>
      </w:pPr>
    </w:p>
    <w:p w:rsidR="00EC3942" w:rsidRPr="006A6AD7" w:rsidRDefault="00EC3942">
      <w:pPr>
        <w:pStyle w:val="Heading1"/>
        <w:rPr>
          <w:szCs w:val="28"/>
        </w:rPr>
      </w:pPr>
    </w:p>
    <w:p w:rsidR="00EC3942" w:rsidRDefault="00EC394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A7D23" w:rsidRDefault="004A7D23" w:rsidP="002133CD">
      <w:pPr>
        <w:spacing w:line="240" w:lineRule="auto"/>
        <w:ind w:firstLine="0"/>
        <w:jc w:val="center"/>
        <w:rPr>
          <w:rFonts w:ascii="Times New Roman" w:hAnsi="Times New Roman"/>
          <w:b/>
          <w:iCs/>
          <w:szCs w:val="24"/>
          <w:lang w:val="bg-BG"/>
        </w:rPr>
      </w:pPr>
      <w:r w:rsidRPr="004A7D23">
        <w:rPr>
          <w:rFonts w:ascii="Times New Roman" w:hAnsi="Times New Roman"/>
          <w:b/>
          <w:iCs/>
          <w:szCs w:val="24"/>
          <w:lang w:val="bg-BG"/>
        </w:rPr>
        <w:t>ИНФОРМАЦИЯ ЗА ОСВОБОЖДАВАНЕ НА ГАРАНЦИ</w:t>
      </w:r>
      <w:r w:rsidR="00CF3661">
        <w:rPr>
          <w:rFonts w:ascii="Times New Roman" w:hAnsi="Times New Roman"/>
          <w:b/>
          <w:iCs/>
          <w:szCs w:val="24"/>
          <w:lang w:val="bg-BG"/>
        </w:rPr>
        <w:t>ИТЕ</w:t>
      </w:r>
      <w:r w:rsidRPr="004A7D23">
        <w:rPr>
          <w:rFonts w:ascii="Times New Roman" w:hAnsi="Times New Roman"/>
          <w:b/>
          <w:iCs/>
          <w:szCs w:val="24"/>
          <w:lang w:val="bg-BG"/>
        </w:rPr>
        <w:t xml:space="preserve"> ЗА УЧАСТИЕ </w:t>
      </w:r>
    </w:p>
    <w:p w:rsidR="006A6AD7" w:rsidRPr="004A7D23" w:rsidRDefault="004A7D23" w:rsidP="002133CD">
      <w:pPr>
        <w:spacing w:line="240" w:lineRule="auto"/>
        <w:ind w:firstLine="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iCs/>
          <w:szCs w:val="24"/>
          <w:lang w:val="bg-BG"/>
        </w:rPr>
        <w:t xml:space="preserve">В </w:t>
      </w:r>
      <w:r w:rsidR="00D031BC">
        <w:rPr>
          <w:rFonts w:ascii="Times New Roman" w:hAnsi="Times New Roman"/>
          <w:b/>
          <w:iCs/>
          <w:szCs w:val="24"/>
          <w:lang w:val="bg-BG"/>
        </w:rPr>
        <w:t>ОТКРИТА ПРОЦЕДУРА ПО ЗОП</w:t>
      </w:r>
      <w:r w:rsidRPr="004A7D23">
        <w:rPr>
          <w:rFonts w:ascii="Times New Roman" w:hAnsi="Times New Roman"/>
          <w:b/>
          <w:iCs/>
          <w:szCs w:val="24"/>
          <w:lang w:val="bg-BG"/>
        </w:rPr>
        <w:t xml:space="preserve"> ЗА</w:t>
      </w:r>
      <w:r w:rsidR="001301BE">
        <w:rPr>
          <w:rFonts w:ascii="Times New Roman" w:hAnsi="Times New Roman"/>
          <w:b/>
          <w:iCs/>
          <w:szCs w:val="24"/>
          <w:lang w:val="bg-BG"/>
        </w:rPr>
        <w:t xml:space="preserve"> ИЗБОР НА ИЗПЪЛНИТЕЛИ ЗА</w:t>
      </w:r>
      <w:r w:rsidRPr="004A7D23">
        <w:rPr>
          <w:rFonts w:ascii="Times New Roman" w:hAnsi="Times New Roman"/>
          <w:b/>
          <w:iCs/>
          <w:szCs w:val="24"/>
          <w:lang w:val="bg-BG"/>
        </w:rPr>
        <w:t>:</w:t>
      </w:r>
    </w:p>
    <w:p w:rsidR="002E2247" w:rsidRPr="00A5106D" w:rsidRDefault="002E2247" w:rsidP="002133C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056CD" w:rsidRPr="004056CD" w:rsidRDefault="004056CD" w:rsidP="00A5106D">
      <w:pPr>
        <w:spacing w:line="240" w:lineRule="auto"/>
        <w:rPr>
          <w:rFonts w:ascii="Times New Roman" w:hAnsi="Times New Roman"/>
          <w:b/>
          <w:szCs w:val="24"/>
          <w:lang w:val="bg-BG"/>
        </w:rPr>
      </w:pPr>
    </w:p>
    <w:p w:rsidR="00BC29C8" w:rsidRPr="00695B2C" w:rsidRDefault="00695B2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ПОДМЯНА НА ОСВЕТИТЕЛНА УРЕДБА НА ПЕРОН, ВЕСТИБЮЛИ И ПОДЛЕЗИ НА МЕТРОСТАНЦИЯ "СЛИВНИЦА" С LED ОСВЕТИТЕЛНИ ТЕЛА, СЪГЛАСНО ОДОБРЕНО ОТ ВЪЗЛОЖИТЕЛЯ ТЕХНИЧЕСКО ЗАДАНИЕ</w:t>
      </w:r>
    </w:p>
    <w:p w:rsidR="00023948" w:rsidRPr="006A6AD7" w:rsidRDefault="0002394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E2247" w:rsidRDefault="002E2247" w:rsidP="002E2247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203D94" w:rsidRDefault="004A7D23" w:rsidP="004A7D23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Pr="00CB4B75">
        <w:rPr>
          <w:rFonts w:ascii="Times New Roman" w:hAnsi="Times New Roman"/>
          <w:szCs w:val="24"/>
          <w:lang w:val="bg-BG"/>
        </w:rPr>
        <w:t>1</w:t>
      </w:r>
      <w:r w:rsidR="00CB4B75">
        <w:rPr>
          <w:rFonts w:ascii="Times New Roman" w:hAnsi="Times New Roman"/>
          <w:szCs w:val="24"/>
          <w:lang w:val="bg-BG"/>
        </w:rPr>
        <w:t>5</w:t>
      </w:r>
      <w:r w:rsidRPr="00CB4B7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1</w:t>
      </w:r>
      <w:r w:rsidR="00695B2C">
        <w:rPr>
          <w:rFonts w:ascii="Times New Roman" w:hAnsi="Times New Roman"/>
          <w:szCs w:val="24"/>
          <w:lang w:val="bg-BG"/>
        </w:rPr>
        <w:t>0</w:t>
      </w:r>
      <w:r>
        <w:rPr>
          <w:rFonts w:ascii="Times New Roman" w:hAnsi="Times New Roman"/>
          <w:szCs w:val="24"/>
          <w:lang w:val="bg-BG"/>
        </w:rPr>
        <w:t>.2014г. на основание чл.62, ал.1,</w:t>
      </w:r>
      <w:r w:rsidR="00D031BC">
        <w:rPr>
          <w:rFonts w:ascii="Times New Roman" w:hAnsi="Times New Roman"/>
          <w:szCs w:val="24"/>
          <w:lang w:val="bg-BG"/>
        </w:rPr>
        <w:t xml:space="preserve"> т.1 и</w:t>
      </w:r>
      <w:r>
        <w:rPr>
          <w:rFonts w:ascii="Times New Roman" w:hAnsi="Times New Roman"/>
          <w:szCs w:val="24"/>
          <w:lang w:val="bg-BG"/>
        </w:rPr>
        <w:t xml:space="preserve"> т.2 от ЗОП </w:t>
      </w:r>
      <w:r w:rsidR="00D031BC">
        <w:rPr>
          <w:rFonts w:ascii="Times New Roman" w:hAnsi="Times New Roman"/>
          <w:szCs w:val="24"/>
          <w:lang w:val="bg-BG"/>
        </w:rPr>
        <w:t>са</w:t>
      </w:r>
      <w:r>
        <w:rPr>
          <w:rFonts w:ascii="Times New Roman" w:hAnsi="Times New Roman"/>
          <w:szCs w:val="24"/>
          <w:lang w:val="bg-BG"/>
        </w:rPr>
        <w:t xml:space="preserve"> освободен</w:t>
      </w:r>
      <w:r w:rsidR="00D031BC"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 xml:space="preserve"> гаранци</w:t>
      </w:r>
      <w:r w:rsidR="00D031BC">
        <w:rPr>
          <w:rFonts w:ascii="Times New Roman" w:hAnsi="Times New Roman"/>
          <w:szCs w:val="24"/>
          <w:lang w:val="bg-BG"/>
        </w:rPr>
        <w:t>ите</w:t>
      </w:r>
      <w:r>
        <w:rPr>
          <w:rFonts w:ascii="Times New Roman" w:hAnsi="Times New Roman"/>
          <w:szCs w:val="24"/>
          <w:lang w:val="bg-BG"/>
        </w:rPr>
        <w:t xml:space="preserve"> за участие на </w:t>
      </w:r>
      <w:r w:rsidR="00D031BC">
        <w:rPr>
          <w:rFonts w:ascii="Times New Roman" w:hAnsi="Times New Roman"/>
          <w:szCs w:val="24"/>
          <w:lang w:val="bg-BG"/>
        </w:rPr>
        <w:t>следните участници:</w:t>
      </w:r>
    </w:p>
    <w:p w:rsidR="00C05376" w:rsidRDefault="00C05376" w:rsidP="005634A7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bg-BG"/>
        </w:rPr>
      </w:pPr>
    </w:p>
    <w:p w:rsidR="00695B2C" w:rsidRDefault="00695B2C" w:rsidP="005634A7">
      <w:pPr>
        <w:spacing w:line="240" w:lineRule="auto"/>
        <w:ind w:left="720" w:firstLine="0"/>
        <w:rPr>
          <w:rFonts w:ascii="Times New Roman" w:hAnsi="Times New Roman"/>
          <w:szCs w:val="24"/>
          <w:lang w:val="bg-BG"/>
        </w:rPr>
      </w:pPr>
      <w:r w:rsidRPr="00695B2C">
        <w:rPr>
          <w:rFonts w:ascii="Times New Roman" w:hAnsi="Times New Roman"/>
          <w:szCs w:val="24"/>
          <w:lang w:val="bg-BG"/>
        </w:rPr>
        <w:t>1. "АНДИ БГ" ООД - 700 лева</w:t>
      </w:r>
      <w:r>
        <w:rPr>
          <w:rFonts w:ascii="Times New Roman" w:hAnsi="Times New Roman"/>
          <w:szCs w:val="24"/>
          <w:lang w:val="bg-BG"/>
        </w:rPr>
        <w:t>;</w:t>
      </w:r>
    </w:p>
    <w:p w:rsidR="00695B2C" w:rsidRDefault="00695B2C" w:rsidP="00695B2C">
      <w:pPr>
        <w:spacing w:before="120" w:line="240" w:lineRule="auto"/>
        <w:ind w:left="720"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"УЛИЧНО ОСВЕТЛЕНИЕ" ЕАД - 700 лева;</w:t>
      </w:r>
    </w:p>
    <w:p w:rsidR="00695B2C" w:rsidRDefault="00695B2C" w:rsidP="00695B2C">
      <w:pPr>
        <w:spacing w:before="120" w:line="240" w:lineRule="auto"/>
        <w:ind w:left="720"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3. "САМЕЛ-90" АД - 700 лева;</w:t>
      </w:r>
    </w:p>
    <w:p w:rsidR="00695B2C" w:rsidRPr="00695B2C" w:rsidRDefault="00695B2C" w:rsidP="00695B2C">
      <w:pPr>
        <w:spacing w:before="120" w:line="240" w:lineRule="auto"/>
        <w:ind w:left="720"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4. "ЕЛЕКТРА ТИМ" ООД - 700 лева.</w:t>
      </w:r>
    </w:p>
    <w:p w:rsidR="00003F5E" w:rsidRPr="00695B2C" w:rsidRDefault="00003F5E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EC3942" w:rsidRPr="006A6AD7" w:rsidRDefault="00EC39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C3942" w:rsidRPr="006A6AD7" w:rsidRDefault="00EC394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C3942" w:rsidRPr="006A6AD7" w:rsidRDefault="00EC3942">
      <w:pPr>
        <w:pStyle w:val="TOC1"/>
        <w:tabs>
          <w:tab w:val="clear" w:pos="8640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6A6AD7" w:rsidRDefault="00EC3942" w:rsidP="002E2247">
      <w:pPr>
        <w:spacing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sectPr w:rsidR="006A6AD7">
      <w:pgSz w:w="12242" w:h="15842" w:code="1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2BB"/>
    <w:multiLevelType w:val="hybridMultilevel"/>
    <w:tmpl w:val="BCAE0056"/>
    <w:lvl w:ilvl="0" w:tplc="05945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6D1932"/>
    <w:multiLevelType w:val="hybridMultilevel"/>
    <w:tmpl w:val="9C5611A0"/>
    <w:lvl w:ilvl="0" w:tplc="B220FBF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DB71CB"/>
    <w:multiLevelType w:val="hybridMultilevel"/>
    <w:tmpl w:val="D06402E8"/>
    <w:lvl w:ilvl="0" w:tplc="327C49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E0565"/>
    <w:rsid w:val="00003F5E"/>
    <w:rsid w:val="00023948"/>
    <w:rsid w:val="000254C3"/>
    <w:rsid w:val="00062740"/>
    <w:rsid w:val="00086E79"/>
    <w:rsid w:val="000D6453"/>
    <w:rsid w:val="000F4516"/>
    <w:rsid w:val="001301BE"/>
    <w:rsid w:val="001318ED"/>
    <w:rsid w:val="001524F1"/>
    <w:rsid w:val="0016301E"/>
    <w:rsid w:val="001B2BC3"/>
    <w:rsid w:val="001B5F6A"/>
    <w:rsid w:val="001D0A84"/>
    <w:rsid w:val="001E0D32"/>
    <w:rsid w:val="00201080"/>
    <w:rsid w:val="00203D94"/>
    <w:rsid w:val="00204E47"/>
    <w:rsid w:val="002133CD"/>
    <w:rsid w:val="002248B4"/>
    <w:rsid w:val="002641E2"/>
    <w:rsid w:val="002E2247"/>
    <w:rsid w:val="0032617D"/>
    <w:rsid w:val="00345B7D"/>
    <w:rsid w:val="003807C5"/>
    <w:rsid w:val="003839E0"/>
    <w:rsid w:val="004056CD"/>
    <w:rsid w:val="00434B2E"/>
    <w:rsid w:val="0048090D"/>
    <w:rsid w:val="004A7D23"/>
    <w:rsid w:val="004B790C"/>
    <w:rsid w:val="004F3C63"/>
    <w:rsid w:val="00512FF3"/>
    <w:rsid w:val="00562983"/>
    <w:rsid w:val="005634A7"/>
    <w:rsid w:val="005823FF"/>
    <w:rsid w:val="0058381E"/>
    <w:rsid w:val="005A259B"/>
    <w:rsid w:val="005B40ED"/>
    <w:rsid w:val="005E3A78"/>
    <w:rsid w:val="00675AF5"/>
    <w:rsid w:val="006940C7"/>
    <w:rsid w:val="00695B2C"/>
    <w:rsid w:val="006A6AD7"/>
    <w:rsid w:val="006D138A"/>
    <w:rsid w:val="006D5EDE"/>
    <w:rsid w:val="00702C5E"/>
    <w:rsid w:val="007073D7"/>
    <w:rsid w:val="00754205"/>
    <w:rsid w:val="007842DC"/>
    <w:rsid w:val="00786C65"/>
    <w:rsid w:val="00804F15"/>
    <w:rsid w:val="008819BE"/>
    <w:rsid w:val="00911A49"/>
    <w:rsid w:val="00993771"/>
    <w:rsid w:val="009C3358"/>
    <w:rsid w:val="009C5E9F"/>
    <w:rsid w:val="009E0217"/>
    <w:rsid w:val="00A5106D"/>
    <w:rsid w:val="00A56471"/>
    <w:rsid w:val="00A75362"/>
    <w:rsid w:val="00AC2404"/>
    <w:rsid w:val="00B564A4"/>
    <w:rsid w:val="00BB7C9F"/>
    <w:rsid w:val="00BC29C8"/>
    <w:rsid w:val="00BC5905"/>
    <w:rsid w:val="00C05376"/>
    <w:rsid w:val="00C1608C"/>
    <w:rsid w:val="00C37985"/>
    <w:rsid w:val="00C616BB"/>
    <w:rsid w:val="00C73A3F"/>
    <w:rsid w:val="00CB3AF7"/>
    <w:rsid w:val="00CB4B75"/>
    <w:rsid w:val="00CD7CDA"/>
    <w:rsid w:val="00CE0565"/>
    <w:rsid w:val="00CF3661"/>
    <w:rsid w:val="00D031BC"/>
    <w:rsid w:val="00D24A85"/>
    <w:rsid w:val="00D90599"/>
    <w:rsid w:val="00DA16DA"/>
    <w:rsid w:val="00DC198C"/>
    <w:rsid w:val="00DD6874"/>
    <w:rsid w:val="00DD7B3D"/>
    <w:rsid w:val="00E86674"/>
    <w:rsid w:val="00E97C04"/>
    <w:rsid w:val="00EA7CED"/>
    <w:rsid w:val="00EC3942"/>
    <w:rsid w:val="00EC6356"/>
    <w:rsid w:val="00ED521D"/>
    <w:rsid w:val="00F61234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D94"/>
    <w:pPr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right" w:leader="dot" w:pos="8640"/>
      </w:tabs>
    </w:pPr>
  </w:style>
  <w:style w:type="paragraph" w:customStyle="1" w:styleId="Char">
    <w:name w:val=" Char"/>
    <w:basedOn w:val="Normal"/>
    <w:rsid w:val="006D138A"/>
    <w:pPr>
      <w:tabs>
        <w:tab w:val="left" w:pos="709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E22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___???????????,</vt:lpstr>
      <vt:lpstr>___???????????,</vt:lpstr>
    </vt:vector>
  </TitlesOfParts>
  <Company>METROPOLITEN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___???????????,</dc:title>
  <dc:creator>Kristew Konstantin</dc:creator>
  <cp:lastModifiedBy>Metropoliten1</cp:lastModifiedBy>
  <cp:revision>3</cp:revision>
  <cp:lastPrinted>2009-12-16T08:37:00Z</cp:lastPrinted>
  <dcterms:created xsi:type="dcterms:W3CDTF">2015-01-05T14:33:00Z</dcterms:created>
  <dcterms:modified xsi:type="dcterms:W3CDTF">2015-01-05T14:44:00Z</dcterms:modified>
</cp:coreProperties>
</file>